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E7" w:rsidRDefault="003062E7" w:rsidP="003062E7">
      <w:pPr>
        <w:pStyle w:val="Intestazione"/>
        <w:tabs>
          <w:tab w:val="left" w:pos="708"/>
        </w:tabs>
        <w:ind w:left="-709"/>
        <w:rPr>
          <w:rFonts w:ascii="Times New Roman" w:hAnsi="Times New Roman"/>
          <w:color w:val="002060"/>
          <w:sz w:val="32"/>
          <w:szCs w:val="3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-96004</wp:posOffset>
            </wp:positionH>
            <wp:positionV relativeFrom="paragraph">
              <wp:posOffset>-88277</wp:posOffset>
            </wp:positionV>
            <wp:extent cx="409575" cy="400050"/>
            <wp:effectExtent l="19050" t="19050" r="28575" b="190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-426085</wp:posOffset>
                </wp:positionV>
                <wp:extent cx="233045" cy="10944860"/>
                <wp:effectExtent l="0" t="0" r="14605" b="279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109442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6DC28" id="Rettangolo 4" o:spid="_x0000_s1026" style="position:absolute;margin-left:-55.9pt;margin-top:-33.55pt;width:18.35pt;height:8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" fillcolor="#bfbfbf" strokecolor="white">
                <v:textbox inset="0,0,0,0"/>
              </v:rect>
            </w:pict>
          </mc:Fallback>
        </mc:AlternateContent>
      </w:r>
      <w:r>
        <w:rPr>
          <w:rFonts w:ascii="Arial Black" w:hAnsi="Arial Black" w:cs="Aharoni"/>
          <w:b/>
          <w:color w:val="BFBFBF"/>
          <w:sz w:val="32"/>
          <w:szCs w:val="36"/>
        </w:rPr>
        <w:tab/>
      </w:r>
      <w:r>
        <w:rPr>
          <w:rFonts w:ascii="Arial Black" w:hAnsi="Arial Black" w:cs="Aharoni"/>
          <w:b/>
          <w:color w:val="002060"/>
          <w:sz w:val="32"/>
          <w:szCs w:val="36"/>
        </w:rPr>
        <w:t xml:space="preserve">tangenziale di </w:t>
      </w:r>
      <w:proofErr w:type="spellStart"/>
      <w:r>
        <w:rPr>
          <w:rFonts w:ascii="Arial Black" w:hAnsi="Arial Black" w:cs="Aharoni"/>
          <w:b/>
          <w:color w:val="002060"/>
          <w:sz w:val="32"/>
          <w:szCs w:val="36"/>
        </w:rPr>
        <w:t>napoli</w:t>
      </w:r>
      <w:proofErr w:type="spellEnd"/>
      <w:r>
        <w:rPr>
          <w:rFonts w:ascii="Arial Black" w:hAnsi="Arial Black" w:cs="Aharoni"/>
          <w:b/>
          <w:color w:val="002060"/>
          <w:sz w:val="32"/>
          <w:szCs w:val="36"/>
        </w:rPr>
        <w:t xml:space="preserve"> spa</w:t>
      </w:r>
    </w:p>
    <w:p w:rsidR="003062E7" w:rsidRDefault="003062E7" w:rsidP="003062E7">
      <w:pPr>
        <w:pStyle w:val="Intestazione"/>
        <w:tabs>
          <w:tab w:val="left" w:pos="708"/>
        </w:tabs>
        <w:rPr>
          <w:rFonts w:asciiTheme="minorHAnsi" w:hAnsi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       “Portale Acquisti, Contratti e Appalti TANA”                                     ALLEGATO   5</w:t>
      </w:r>
    </w:p>
    <w:p w:rsidR="003062E7" w:rsidRDefault="003062E7" w:rsidP="003062E7">
      <w:pPr>
        <w:pStyle w:val="Intestazione"/>
        <w:tabs>
          <w:tab w:val="left" w:pos="708"/>
        </w:tabs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/>
          <w:color w:val="002060"/>
          <w:sz w:val="24"/>
          <w:szCs w:val="24"/>
        </w:rPr>
        <w:tab/>
      </w:r>
      <w:r>
        <w:rPr>
          <w:rFonts w:asciiTheme="minorHAnsi" w:hAnsiTheme="minorHAnsi"/>
          <w:b/>
          <w:color w:val="002060"/>
          <w:sz w:val="24"/>
          <w:szCs w:val="24"/>
        </w:rPr>
        <w:tab/>
      </w:r>
      <w:r>
        <w:rPr>
          <w:rFonts w:asciiTheme="minorHAnsi" w:hAnsiTheme="minorHAnsi"/>
          <w:b/>
          <w:color w:val="002060"/>
          <w:sz w:val="24"/>
          <w:szCs w:val="24"/>
        </w:rPr>
        <w:tab/>
      </w:r>
      <w:r>
        <w:rPr>
          <w:rFonts w:asciiTheme="minorHAnsi" w:hAnsiTheme="minorHAnsi"/>
          <w:b/>
          <w:color w:val="002060"/>
          <w:sz w:val="24"/>
          <w:szCs w:val="24"/>
        </w:rPr>
        <w:tab/>
      </w:r>
      <w:r>
        <w:rPr>
          <w:rFonts w:asciiTheme="minorHAnsi" w:hAnsiTheme="minorHAnsi"/>
          <w:b/>
          <w:color w:val="002060"/>
          <w:sz w:val="24"/>
          <w:szCs w:val="24"/>
        </w:rPr>
        <w:tab/>
      </w:r>
      <w:r>
        <w:rPr>
          <w:rFonts w:asciiTheme="minorHAnsi" w:hAnsiTheme="minorHAnsi"/>
          <w:b/>
          <w:color w:val="002060"/>
          <w:sz w:val="24"/>
          <w:szCs w:val="24"/>
        </w:rPr>
        <w:tab/>
      </w:r>
      <w:r>
        <w:rPr>
          <w:rFonts w:asciiTheme="minorHAnsi" w:hAnsiTheme="minorHAnsi"/>
          <w:b/>
          <w:color w:val="002060"/>
          <w:sz w:val="24"/>
          <w:szCs w:val="24"/>
        </w:rPr>
        <w:tab/>
      </w:r>
      <w:r>
        <w:rPr>
          <w:rFonts w:asciiTheme="minorHAnsi" w:hAnsiTheme="minorHAnsi"/>
          <w:b/>
          <w:color w:val="002060"/>
          <w:sz w:val="24"/>
          <w:szCs w:val="24"/>
        </w:rPr>
        <w:tab/>
      </w:r>
      <w:r>
        <w:rPr>
          <w:rFonts w:asciiTheme="minorHAnsi" w:hAnsiTheme="minorHAnsi"/>
          <w:b/>
          <w:color w:val="002060"/>
          <w:sz w:val="24"/>
          <w:szCs w:val="24"/>
        </w:rPr>
        <w:tab/>
      </w:r>
      <w:r>
        <w:rPr>
          <w:rFonts w:asciiTheme="minorHAnsi" w:hAnsiTheme="minorHAnsi"/>
          <w:b/>
          <w:color w:val="002060"/>
          <w:sz w:val="24"/>
          <w:szCs w:val="24"/>
        </w:rPr>
        <w:tab/>
      </w:r>
      <w:r>
        <w:rPr>
          <w:rFonts w:asciiTheme="minorHAnsi" w:hAnsiTheme="minorHAnsi"/>
          <w:b/>
          <w:color w:val="002060"/>
          <w:sz w:val="24"/>
          <w:szCs w:val="24"/>
        </w:rPr>
        <w:tab/>
        <w:t xml:space="preserve">           ALLEGATO 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720"/>
        <w:gridCol w:w="489"/>
        <w:gridCol w:w="1961"/>
        <w:gridCol w:w="419"/>
        <w:gridCol w:w="11"/>
        <w:gridCol w:w="11"/>
        <w:gridCol w:w="520"/>
        <w:gridCol w:w="1802"/>
      </w:tblGrid>
      <w:tr w:rsidR="003062E7" w:rsidRPr="000C772A" w:rsidTr="004B2BB0">
        <w:tc>
          <w:tcPr>
            <w:tcW w:w="2410" w:type="dxa"/>
            <w:gridSpan w:val="5"/>
            <w:vAlign w:val="center"/>
          </w:tcPr>
          <w:p w:rsidR="003062E7" w:rsidRPr="000C772A" w:rsidRDefault="003062E7" w:rsidP="004B2B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2"/>
            <w:vAlign w:val="center"/>
          </w:tcPr>
          <w:p w:rsidR="003062E7" w:rsidRPr="000C772A" w:rsidRDefault="003062E7" w:rsidP="004B2B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62E7" w:rsidRPr="000C772A" w:rsidTr="004B2BB0">
        <w:tc>
          <w:tcPr>
            <w:tcW w:w="1418" w:type="dxa"/>
            <w:gridSpan w:val="3"/>
            <w:vAlign w:val="center"/>
          </w:tcPr>
          <w:p w:rsidR="003062E7" w:rsidRPr="000C772A" w:rsidRDefault="003062E7" w:rsidP="004B2B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0C772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:rsidR="003062E7" w:rsidRPr="000C772A" w:rsidRDefault="003062E7" w:rsidP="004B2B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2"/>
            <w:vAlign w:val="center"/>
          </w:tcPr>
          <w:p w:rsidR="003062E7" w:rsidRPr="000C772A" w:rsidRDefault="003062E7" w:rsidP="004B2B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3062E7" w:rsidRPr="000C772A" w:rsidRDefault="003062E7" w:rsidP="004B2B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2"/>
            <w:vAlign w:val="center"/>
          </w:tcPr>
          <w:p w:rsidR="003062E7" w:rsidRPr="000C772A" w:rsidRDefault="003062E7" w:rsidP="004B2B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3062E7" w:rsidRPr="000C772A" w:rsidRDefault="003062E7" w:rsidP="004B2B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62E7" w:rsidRPr="000C772A" w:rsidTr="004B2BB0">
        <w:trPr>
          <w:trHeight w:val="436"/>
        </w:trPr>
        <w:tc>
          <w:tcPr>
            <w:tcW w:w="9781" w:type="dxa"/>
            <w:gridSpan w:val="17"/>
            <w:vAlign w:val="center"/>
          </w:tcPr>
          <w:p w:rsidR="003062E7" w:rsidRPr="000C772A" w:rsidRDefault="003062E7" w:rsidP="004B2BB0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C772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3062E7" w:rsidRPr="000C772A" w:rsidTr="004B2BB0">
        <w:trPr>
          <w:trHeight w:val="502"/>
        </w:trPr>
        <w:tc>
          <w:tcPr>
            <w:tcW w:w="709" w:type="dxa"/>
            <w:vAlign w:val="center"/>
          </w:tcPr>
          <w:p w:rsidR="003062E7" w:rsidRPr="000C772A" w:rsidRDefault="003062E7" w:rsidP="004B2BB0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62DB">
              <w:rPr>
                <w:rFonts w:ascii="Arial" w:hAnsi="Arial" w:cs="Arial"/>
                <w:b/>
                <w:sz w:val="20"/>
                <w:szCs w:val="20"/>
              </w:rPr>
            </w:r>
            <w:r w:rsidR="009162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6"/>
            <w:vAlign w:val="center"/>
          </w:tcPr>
          <w:p w:rsidR="003062E7" w:rsidRPr="000C772A" w:rsidRDefault="003062E7" w:rsidP="004B2BB0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 xml:space="preserve">Legale rappresentante </w:t>
            </w:r>
          </w:p>
        </w:tc>
      </w:tr>
      <w:tr w:rsidR="003062E7" w:rsidRPr="000C772A" w:rsidTr="004B2BB0">
        <w:trPr>
          <w:trHeight w:val="327"/>
        </w:trPr>
        <w:tc>
          <w:tcPr>
            <w:tcW w:w="9781" w:type="dxa"/>
            <w:gridSpan w:val="17"/>
            <w:vAlign w:val="center"/>
          </w:tcPr>
          <w:p w:rsidR="003062E7" w:rsidRPr="000C772A" w:rsidRDefault="003062E7" w:rsidP="004B2BB0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3062E7" w:rsidRPr="000C772A" w:rsidTr="004B2BB0">
        <w:trPr>
          <w:trHeight w:val="502"/>
        </w:trPr>
        <w:tc>
          <w:tcPr>
            <w:tcW w:w="709" w:type="dxa"/>
            <w:vAlign w:val="center"/>
          </w:tcPr>
          <w:p w:rsidR="003062E7" w:rsidRPr="000C772A" w:rsidRDefault="003062E7" w:rsidP="004B2BB0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62DB">
              <w:rPr>
                <w:rFonts w:ascii="Arial" w:hAnsi="Arial" w:cs="Arial"/>
                <w:b/>
                <w:sz w:val="20"/>
                <w:szCs w:val="20"/>
              </w:rPr>
            </w:r>
            <w:r w:rsidR="009162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4"/>
            <w:vAlign w:val="center"/>
          </w:tcPr>
          <w:p w:rsidR="003062E7" w:rsidRPr="000C772A" w:rsidRDefault="003062E7" w:rsidP="004B2BB0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C772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a portale copia della stessa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3062E7" w:rsidRPr="000C772A" w:rsidRDefault="003062E7" w:rsidP="004B2BB0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62E7" w:rsidRPr="000C772A" w:rsidTr="004B2BB0">
        <w:trPr>
          <w:trHeight w:val="502"/>
        </w:trPr>
        <w:tc>
          <w:tcPr>
            <w:tcW w:w="2835" w:type="dxa"/>
            <w:gridSpan w:val="6"/>
            <w:vAlign w:val="center"/>
          </w:tcPr>
          <w:p w:rsidR="003062E7" w:rsidRPr="000C772A" w:rsidRDefault="003062E7" w:rsidP="004B2BB0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1"/>
            <w:vAlign w:val="center"/>
          </w:tcPr>
          <w:p w:rsidR="003062E7" w:rsidRPr="000C772A" w:rsidRDefault="003062E7" w:rsidP="004B2BB0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62E7" w:rsidRPr="000C772A" w:rsidTr="004B2BB0">
        <w:tc>
          <w:tcPr>
            <w:tcW w:w="9781" w:type="dxa"/>
            <w:gridSpan w:val="17"/>
            <w:vAlign w:val="center"/>
          </w:tcPr>
          <w:p w:rsidR="003062E7" w:rsidRPr="000C772A" w:rsidRDefault="003062E7" w:rsidP="004B2BB0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62E7" w:rsidRPr="000C772A" w:rsidTr="004B2BB0">
        <w:tc>
          <w:tcPr>
            <w:tcW w:w="993" w:type="dxa"/>
            <w:gridSpan w:val="2"/>
            <w:vAlign w:val="center"/>
          </w:tcPr>
          <w:p w:rsidR="003062E7" w:rsidRPr="000C772A" w:rsidRDefault="003062E7" w:rsidP="004B2BB0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0"/>
            <w:vAlign w:val="center"/>
          </w:tcPr>
          <w:p w:rsidR="003062E7" w:rsidRPr="000C772A" w:rsidRDefault="003062E7" w:rsidP="004B2BB0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vAlign w:val="center"/>
          </w:tcPr>
          <w:p w:rsidR="003062E7" w:rsidRPr="000C772A" w:rsidRDefault="003062E7" w:rsidP="004B2BB0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3062E7" w:rsidRPr="000C772A" w:rsidRDefault="003062E7" w:rsidP="004B2BB0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62E7" w:rsidRPr="000C772A" w:rsidTr="004B2BB0">
        <w:tc>
          <w:tcPr>
            <w:tcW w:w="993" w:type="dxa"/>
            <w:gridSpan w:val="2"/>
            <w:vAlign w:val="center"/>
          </w:tcPr>
          <w:p w:rsidR="003062E7" w:rsidRPr="000C772A" w:rsidRDefault="003062E7" w:rsidP="004B2BB0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3062E7" w:rsidRPr="000C772A" w:rsidRDefault="003062E7" w:rsidP="004B2BB0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3062E7" w:rsidRPr="000C772A" w:rsidRDefault="003062E7" w:rsidP="004B2BB0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3"/>
            <w:vAlign w:val="center"/>
          </w:tcPr>
          <w:p w:rsidR="003062E7" w:rsidRPr="000C772A" w:rsidRDefault="003062E7" w:rsidP="004B2BB0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4"/>
            <w:vAlign w:val="center"/>
          </w:tcPr>
          <w:p w:rsidR="003062E7" w:rsidRPr="000C772A" w:rsidRDefault="003062E7" w:rsidP="004B2BB0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3062E7" w:rsidRPr="000C772A" w:rsidRDefault="003062E7" w:rsidP="004B2BB0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062E7" w:rsidRPr="000C772A" w:rsidTr="004B2BB0">
        <w:trPr>
          <w:gridAfter w:val="6"/>
          <w:wAfter w:w="4724" w:type="dxa"/>
          <w:trHeight w:val="591"/>
        </w:trPr>
        <w:tc>
          <w:tcPr>
            <w:tcW w:w="1701" w:type="dxa"/>
            <w:gridSpan w:val="4"/>
            <w:vAlign w:val="center"/>
          </w:tcPr>
          <w:p w:rsidR="003062E7" w:rsidRPr="000C772A" w:rsidRDefault="003062E7" w:rsidP="004B2BB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0C772A">
              <w:rPr>
                <w:rFonts w:ascii="Arial" w:hAnsi="Arial" w:cs="Arial"/>
                <w:b/>
                <w:sz w:val="20"/>
              </w:rPr>
              <w:t>P.IVA/Codice Fiscale</w:t>
            </w:r>
          </w:p>
        </w:tc>
        <w:tc>
          <w:tcPr>
            <w:tcW w:w="3356" w:type="dxa"/>
            <w:gridSpan w:val="7"/>
            <w:vAlign w:val="center"/>
          </w:tcPr>
          <w:p w:rsidR="003062E7" w:rsidRPr="000C772A" w:rsidRDefault="003062E7" w:rsidP="004B2BB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0C77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C77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</w:rPr>
            </w:r>
            <w:r w:rsidRPr="000C77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</w:tbl>
    <w:p w:rsidR="003062E7" w:rsidRPr="000C772A" w:rsidRDefault="003062E7" w:rsidP="003062E7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C772A">
        <w:rPr>
          <w:rFonts w:ascii="Arial" w:hAnsi="Arial" w:cs="Arial"/>
          <w:b/>
          <w:sz w:val="20"/>
          <w:szCs w:val="20"/>
        </w:rPr>
        <w:t xml:space="preserve">CHIEDE </w:t>
      </w:r>
    </w:p>
    <w:p w:rsidR="003062E7" w:rsidRPr="000C772A" w:rsidRDefault="003062E7" w:rsidP="003062E7">
      <w:pPr>
        <w:pStyle w:val="sche3"/>
        <w:numPr>
          <w:ilvl w:val="0"/>
          <w:numId w:val="1"/>
        </w:numPr>
        <w:spacing w:before="120" w:after="60" w:line="360" w:lineRule="auto"/>
        <w:rPr>
          <w:rFonts w:ascii="Arial" w:hAnsi="Arial" w:cs="Arial"/>
          <w:b/>
          <w:lang w:val="it-IT"/>
        </w:rPr>
      </w:pPr>
      <w:r w:rsidRPr="000C772A">
        <w:rPr>
          <w:rFonts w:ascii="Arial" w:hAnsi="Arial" w:cs="Arial"/>
          <w:b/>
          <w:bCs/>
          <w:color w:val="000000"/>
          <w:lang w:val="it-IT"/>
        </w:rPr>
        <w:t xml:space="preserve">La cancellazione dall’Elenco dei fornitori di beni, prestatori di servizi e lavori di </w:t>
      </w:r>
      <w:r>
        <w:rPr>
          <w:rFonts w:ascii="Arial" w:hAnsi="Arial" w:cs="Arial"/>
          <w:b/>
          <w:bCs/>
          <w:color w:val="000000"/>
          <w:lang w:val="it-IT"/>
        </w:rPr>
        <w:t>Tangenziale di Napoli</w:t>
      </w:r>
      <w:r w:rsidRPr="000C772A">
        <w:rPr>
          <w:rFonts w:ascii="Arial" w:hAnsi="Arial" w:cs="Arial"/>
          <w:b/>
          <w:bCs/>
          <w:color w:val="000000"/>
          <w:lang w:val="it-IT"/>
        </w:rPr>
        <w:t xml:space="preserve"> S.p.A. </w:t>
      </w:r>
    </w:p>
    <w:p w:rsidR="003062E7" w:rsidRPr="000C772A" w:rsidRDefault="003062E7" w:rsidP="003062E7">
      <w:pPr>
        <w:pStyle w:val="sche3"/>
        <w:numPr>
          <w:ilvl w:val="0"/>
          <w:numId w:val="1"/>
        </w:numPr>
        <w:spacing w:before="120" w:after="60" w:line="360" w:lineRule="auto"/>
        <w:rPr>
          <w:rFonts w:ascii="Arial" w:hAnsi="Arial" w:cs="Arial"/>
          <w:b/>
          <w:lang w:val="it-IT"/>
        </w:rPr>
      </w:pPr>
      <w:r w:rsidRPr="000C772A">
        <w:rPr>
          <w:rFonts w:ascii="Arial" w:hAnsi="Arial" w:cs="Arial"/>
          <w:b/>
          <w:bCs/>
          <w:color w:val="000000"/>
          <w:lang w:val="it-IT"/>
        </w:rPr>
        <w:t xml:space="preserve">La </w:t>
      </w:r>
      <w:proofErr w:type="spellStart"/>
      <w:r w:rsidRPr="000C772A">
        <w:rPr>
          <w:rFonts w:ascii="Arial" w:hAnsi="Arial" w:cs="Arial"/>
          <w:b/>
          <w:bCs/>
          <w:color w:val="000000"/>
          <w:lang w:val="it-IT"/>
        </w:rPr>
        <w:t>disabilitazione</w:t>
      </w:r>
      <w:proofErr w:type="spellEnd"/>
      <w:r w:rsidRPr="000C772A">
        <w:rPr>
          <w:rFonts w:ascii="Arial" w:hAnsi="Arial" w:cs="Arial"/>
          <w:b/>
          <w:bCs/>
          <w:color w:val="000000"/>
          <w:lang w:val="it-IT"/>
        </w:rPr>
        <w:t xml:space="preserve"> dal Portale Acquisti Appalti e Contratti</w:t>
      </w:r>
    </w:p>
    <w:p w:rsidR="003062E7" w:rsidRPr="000C772A" w:rsidRDefault="003062E7" w:rsidP="003062E7">
      <w:pPr>
        <w:pStyle w:val="Paragrafoelenco"/>
        <w:tabs>
          <w:tab w:val="left" w:pos="426"/>
        </w:tabs>
        <w:spacing w:before="120" w:after="0" w:line="360" w:lineRule="auto"/>
        <w:ind w:left="714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3062E7" w:rsidRPr="000C772A" w:rsidTr="004B2BB0">
        <w:trPr>
          <w:trHeight w:val="570"/>
        </w:trPr>
        <w:tc>
          <w:tcPr>
            <w:tcW w:w="1370" w:type="pct"/>
            <w:vAlign w:val="center"/>
          </w:tcPr>
          <w:p w:rsidR="003062E7" w:rsidRPr="000C772A" w:rsidRDefault="003062E7" w:rsidP="004B2BB0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3062E7" w:rsidRPr="000C772A" w:rsidRDefault="003062E7" w:rsidP="004B2BB0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3062E7" w:rsidRPr="000C772A" w:rsidTr="004B2BB0">
        <w:trPr>
          <w:trHeight w:val="1020"/>
        </w:trPr>
        <w:tc>
          <w:tcPr>
            <w:tcW w:w="1370" w:type="pct"/>
            <w:vAlign w:val="center"/>
          </w:tcPr>
          <w:p w:rsidR="003062E7" w:rsidRPr="000C772A" w:rsidRDefault="003062E7" w:rsidP="004B2BB0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3062E7" w:rsidRPr="000C772A" w:rsidRDefault="003062E7" w:rsidP="004B2B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62E7" w:rsidRPr="000C772A" w:rsidTr="004B2BB0">
        <w:trPr>
          <w:trHeight w:val="1139"/>
        </w:trPr>
        <w:tc>
          <w:tcPr>
            <w:tcW w:w="5000" w:type="pct"/>
            <w:gridSpan w:val="2"/>
            <w:vAlign w:val="center"/>
          </w:tcPr>
          <w:p w:rsidR="003062E7" w:rsidRPr="000C772A" w:rsidRDefault="003062E7" w:rsidP="004B2BB0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772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77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062E7" w:rsidRPr="000C772A" w:rsidRDefault="003062E7" w:rsidP="003062E7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3062E7" w:rsidRDefault="003062E7"/>
    <w:sectPr w:rsidR="00306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C7471"/>
    <w:multiLevelType w:val="hybridMultilevel"/>
    <w:tmpl w:val="90F447C4"/>
    <w:lvl w:ilvl="0" w:tplc="C2164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E7"/>
    <w:rsid w:val="003062E7"/>
    <w:rsid w:val="00736F0A"/>
    <w:rsid w:val="0091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457B1-3D16-4328-B5E4-DD00F831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62E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3062E7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sche3">
    <w:name w:val="sche_3"/>
    <w:rsid w:val="003062E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3062E7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062E7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62E7"/>
    <w:rPr>
      <w:rFonts w:ascii="Univers 55" w:eastAsia="Times New Roman" w:hAnsi="Univers 55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Assini</dc:creator>
  <cp:lastModifiedBy>RIGHI Mauro</cp:lastModifiedBy>
  <cp:revision>2</cp:revision>
  <dcterms:created xsi:type="dcterms:W3CDTF">2017-11-27T16:21:00Z</dcterms:created>
  <dcterms:modified xsi:type="dcterms:W3CDTF">2017-11-27T16:21:00Z</dcterms:modified>
</cp:coreProperties>
</file>